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3B75" w14:textId="77777777" w:rsidR="00525182" w:rsidRDefault="00525182">
      <w:pPr>
        <w:pStyle w:val="NoSpacing"/>
        <w:spacing w:line="288" w:lineRule="auto"/>
        <w:rPr>
          <w:rFonts w:ascii="Times New Roman" w:hAnsi="Times New Roman" w:cs="Times New Roman"/>
          <w:b/>
          <w:color w:val="2E2E2E"/>
          <w:sz w:val="24"/>
          <w:szCs w:val="24"/>
        </w:rPr>
      </w:pPr>
    </w:p>
    <w:p w14:paraId="6615ED84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7245BE03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789769DB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63C4DEA2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129DD23C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No. of Media Units Used:</w:t>
      </w:r>
    </w:p>
    <w:p w14:paraId="4B96F20E" w14:textId="77777777" w:rsidR="00525182" w:rsidRDefault="00525182">
      <w:pPr>
        <w:pStyle w:val="ListParagraph"/>
        <w:spacing w:line="360" w:lineRule="auto"/>
        <w:rPr>
          <w:b/>
          <w:sz w:val="24"/>
          <w:szCs w:val="24"/>
        </w:rPr>
      </w:pPr>
    </w:p>
    <w:p w14:paraId="78D0EE01" w14:textId="77777777" w:rsidR="00525182" w:rsidRDefault="00000000">
      <w:pPr>
        <w:pStyle w:val="NoSpacing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(Max 500 Words): </w:t>
      </w:r>
    </w:p>
    <w:p w14:paraId="0247A44A" w14:textId="77777777" w:rsidR="00525182" w:rsidRDefault="00000000">
      <w:pPr>
        <w:pStyle w:val="NoSpacing"/>
        <w:ind w:left="720"/>
        <w:rPr>
          <w:color w:val="FF0000"/>
          <w:sz w:val="24"/>
          <w:szCs w:val="24"/>
          <w:lang w:val="en-IN"/>
        </w:rPr>
      </w:pPr>
      <w:r>
        <w:rPr>
          <w:bCs/>
          <w:color w:val="000000"/>
          <w:sz w:val="24"/>
          <w:szCs w:val="24"/>
        </w:rPr>
        <w:t xml:space="preserve">The most creative, innovative, engaging, and impactful content delivered through digital screens used in OOH advertising. </w:t>
      </w:r>
      <w:r>
        <w:rPr>
          <w:color w:val="000000"/>
          <w:sz w:val="24"/>
          <w:szCs w:val="24"/>
          <w:lang w:val="en-IN"/>
        </w:rPr>
        <w:t>Creative content, impactful communication that grabs customer attention/leads to action and ultimately drives the objective</w:t>
      </w:r>
    </w:p>
    <w:p w14:paraId="11764B2E" w14:textId="77777777" w:rsidR="00525182" w:rsidRDefault="00525182">
      <w:pPr>
        <w:pStyle w:val="NoSpacing"/>
        <w:ind w:left="720"/>
        <w:rPr>
          <w:bCs/>
          <w:color w:val="FF0000"/>
        </w:rPr>
      </w:pPr>
    </w:p>
    <w:p w14:paraId="022EE235" w14:textId="77777777" w:rsidR="00525182" w:rsidRDefault="00000000">
      <w:pPr>
        <w:pStyle w:val="NoSpacing"/>
        <w:numPr>
          <w:ilvl w:val="1"/>
          <w:numId w:val="1"/>
        </w:numPr>
        <w:spacing w:after="240" w:line="288" w:lineRule="auto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Communication objective/ The idea:</w:t>
      </w:r>
    </w:p>
    <w:p w14:paraId="5BA8C21A" w14:textId="77777777" w:rsidR="00525182" w:rsidRDefault="00000000">
      <w:pPr>
        <w:pStyle w:val="ListParagraph"/>
        <w:numPr>
          <w:ilvl w:val="1"/>
          <w:numId w:val="1"/>
        </w:numPr>
        <w:spacing w:before="120" w:after="0"/>
        <w:ind w:left="1434" w:hanging="357"/>
        <w:rPr>
          <w:color w:val="FF0000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Creative strategy</w:t>
      </w:r>
      <w:r>
        <w:rPr>
          <w:b/>
          <w:bCs/>
          <w:color w:val="000000"/>
          <w:sz w:val="24"/>
          <w:szCs w:val="24"/>
        </w:rPr>
        <w:t>:</w:t>
      </w:r>
    </w:p>
    <w:p w14:paraId="742B37C9" w14:textId="77777777" w:rsidR="00525182" w:rsidRDefault="00525182">
      <w:pPr>
        <w:pStyle w:val="ListParagraph"/>
        <w:spacing w:before="120" w:after="0"/>
        <w:ind w:left="1434"/>
        <w:rPr>
          <w:color w:val="FF0000"/>
        </w:rPr>
      </w:pPr>
    </w:p>
    <w:p w14:paraId="390810C8" w14:textId="77777777" w:rsidR="00525182" w:rsidRDefault="00000000">
      <w:pPr>
        <w:pStyle w:val="ListParagraph"/>
        <w:numPr>
          <w:ilvl w:val="1"/>
          <w:numId w:val="1"/>
        </w:numPr>
        <w:spacing w:before="120" w:after="0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Impact of creative:</w:t>
      </w:r>
    </w:p>
    <w:p w14:paraId="05789EC1" w14:textId="77777777" w:rsidR="00525182" w:rsidRDefault="00000000">
      <w:pPr>
        <w:rPr>
          <w:b/>
          <w:bCs/>
        </w:rPr>
      </w:pPr>
      <w:r>
        <w:rPr>
          <w:b/>
          <w:bCs/>
          <w:color w:val="000000"/>
        </w:rPr>
        <w:t xml:space="preserve"> </w:t>
      </w:r>
    </w:p>
    <w:p w14:paraId="7F6EFA45" w14:textId="77777777" w:rsidR="00525182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5F84370E" w14:textId="77777777" w:rsidR="00525182" w:rsidRDefault="00525182">
      <w:pPr>
        <w:pStyle w:val="ListParagraph"/>
        <w:rPr>
          <w:b/>
          <w:color w:val="FF0000"/>
          <w:sz w:val="24"/>
          <w:szCs w:val="24"/>
        </w:rPr>
      </w:pPr>
    </w:p>
    <w:p w14:paraId="6E40F604" w14:textId="77777777" w:rsidR="00525182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4D2AE0CD" w14:textId="77777777" w:rsidR="00525182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00FF014D" w14:textId="77777777" w:rsidR="00525182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images, showcasing formats, innovation (if any), 2 Creatives (design jpg)</w:t>
      </w:r>
      <w:bookmarkStart w:id="0" w:name="_Hlk193368298"/>
      <w:bookmarkEnd w:id="0"/>
    </w:p>
    <w:p w14:paraId="51E19EDE" w14:textId="77777777" w:rsidR="00525182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1459614" wp14:editId="359B373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8465" cy="34480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A014349" w14:textId="77777777" w:rsidR="00525182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5pt;height:27.05pt;mso-position-horizontal:left;mso-position-horizontal-relative:margin" wp14:anchorId="579FDA9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579897D2" w14:textId="77777777" w:rsidR="00525182" w:rsidRDefault="00525182">
      <w:pPr>
        <w:spacing w:after="0"/>
        <w:rPr>
          <w:u w:val="single"/>
        </w:rPr>
      </w:pPr>
    </w:p>
    <w:p w14:paraId="14052B2F" w14:textId="77777777" w:rsidR="00525182" w:rsidRDefault="00525182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25566006" w14:textId="77777777" w:rsidR="00525182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7DAE97A0" w14:textId="77777777" w:rsidR="00525182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DFBBFF9" w14:textId="77777777" w:rsidR="00525182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2E008E32" w14:textId="77777777" w:rsidR="00525182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665BECBA" w14:textId="77777777" w:rsidR="00525182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1" w:name="_Hlk193368374"/>
      <w:bookmarkEnd w:id="1"/>
    </w:p>
    <w:p w14:paraId="6F95903B" w14:textId="77777777" w:rsidR="00525182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EA0EF93" wp14:editId="1F13AAA7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8465" cy="34480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5FB9E8E8" w14:textId="77777777" w:rsidR="00525182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5pt;height:27.05pt;mso-position-horizontal:left;mso-position-horizontal-relative:margin" wp14:anchorId="13F64FC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57CB2084" w14:textId="77777777" w:rsidR="00525182" w:rsidRDefault="00525182">
      <w:pPr>
        <w:rPr>
          <w:b/>
          <w:color w:val="0D0D0D" w:themeColor="text1" w:themeTint="F2"/>
        </w:rPr>
      </w:pPr>
    </w:p>
    <w:p w14:paraId="26AB562D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1615B73F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5A239685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225253B8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4B6286CB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1DDA087E" w14:textId="77777777" w:rsidR="00525182" w:rsidRDefault="00525182">
      <w:pPr>
        <w:pStyle w:val="ListParagraph"/>
        <w:rPr>
          <w:color w:val="0D0D0D" w:themeColor="text1" w:themeTint="F2"/>
          <w:sz w:val="24"/>
          <w:szCs w:val="24"/>
        </w:rPr>
      </w:pPr>
    </w:p>
    <w:p w14:paraId="50848F15" w14:textId="77777777" w:rsidR="00525182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0871F325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Name:</w:t>
      </w:r>
    </w:p>
    <w:p w14:paraId="1689961B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37503E1C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Company:</w:t>
      </w:r>
    </w:p>
    <w:p w14:paraId="1C6B89C5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Email ID:</w:t>
      </w:r>
    </w:p>
    <w:p w14:paraId="64911CFC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Mobile:</w:t>
      </w:r>
    </w:p>
    <w:p w14:paraId="2E11E842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Address:</w:t>
      </w:r>
    </w:p>
    <w:p w14:paraId="0007F75C" w14:textId="77777777" w:rsidR="00525182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08690C0" wp14:editId="556BE58C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06955" cy="297180"/>
                <wp:effectExtent l="0" t="0" r="19050" b="2857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60" cy="296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DCC080A" w14:textId="77777777" w:rsidR="00525182" w:rsidRDefault="00000000">
                            <w:pPr>
                              <w:pStyle w:val="FrameContents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SAVE AND PROCEED TO NEXT STEP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5b9bd5" stroked="t" style="position:absolute;margin-left:4.5pt;margin-top:21.9pt;width:181.55pt;height:23.3pt" wp14:anchorId="25AB93C6">
                <w10:wrap type="square"/>
                <v:fill o:detectmouseclick="t" type="solid" color2="#a4642a"/>
                <v:stroke color="#43729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SAVE AND PROCEED TO NEXT STEP</w:t>
                      </w:r>
                    </w:p>
                  </w:txbxContent>
                </v:textbox>
              </v:rect>
            </w:pict>
          </mc:Fallback>
        </mc:AlternateContent>
      </w:r>
    </w:p>
    <w:p w14:paraId="4CA92D8F" w14:textId="77777777" w:rsidR="00525182" w:rsidRDefault="00525182">
      <w:pPr>
        <w:rPr>
          <w:color w:val="0D0D0D" w:themeColor="text1" w:themeTint="F2"/>
        </w:rPr>
      </w:pPr>
    </w:p>
    <w:sectPr w:rsidR="00525182">
      <w:headerReference w:type="default" r:id="rId8"/>
      <w:pgSz w:w="12240" w:h="15840"/>
      <w:pgMar w:top="720" w:right="720" w:bottom="720" w:left="720" w:header="432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D09A" w14:textId="77777777" w:rsidR="007D1F19" w:rsidRDefault="007D1F19">
      <w:pPr>
        <w:spacing w:after="0" w:line="240" w:lineRule="auto"/>
      </w:pPr>
      <w:r>
        <w:separator/>
      </w:r>
    </w:p>
  </w:endnote>
  <w:endnote w:type="continuationSeparator" w:id="0">
    <w:p w14:paraId="634BF00C" w14:textId="77777777" w:rsidR="007D1F19" w:rsidRDefault="007D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2FA6" w14:textId="77777777" w:rsidR="007D1F19" w:rsidRDefault="007D1F19">
      <w:pPr>
        <w:spacing w:after="0" w:line="240" w:lineRule="auto"/>
      </w:pPr>
      <w:r>
        <w:separator/>
      </w:r>
    </w:p>
  </w:footnote>
  <w:footnote w:type="continuationSeparator" w:id="0">
    <w:p w14:paraId="47C31038" w14:textId="77777777" w:rsidR="007D1F19" w:rsidRDefault="007D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D674" w14:textId="16244717" w:rsidR="00525182" w:rsidRDefault="00000000">
    <w:pPr>
      <w:spacing w:after="0"/>
      <w:jc w:val="center"/>
      <w:rPr>
        <w:u w:val="single"/>
      </w:rPr>
    </w:pPr>
    <w:r>
      <w:rPr>
        <w:u w:val="single"/>
      </w:rPr>
      <w:t>SAMPLE ENTRY FORM - OAA 202</w:t>
    </w:r>
    <w:r w:rsidR="0067184A">
      <w:rPr>
        <w:u w:val="single"/>
      </w:rPr>
      <w:t>6</w:t>
    </w:r>
  </w:p>
  <w:p w14:paraId="34E1D604" w14:textId="16276666" w:rsidR="00525182" w:rsidRDefault="0067184A">
    <w:pPr>
      <w:spacing w:after="0"/>
      <w:jc w:val="center"/>
      <w:rPr>
        <w:b/>
        <w:u w:val="single"/>
      </w:rPr>
    </w:pPr>
    <w:r>
      <w:rPr>
        <w:b/>
        <w:u w:val="single"/>
      </w:rPr>
      <w:t>6.</w:t>
    </w:r>
    <w:r w:rsidR="00000000">
      <w:rPr>
        <w:b/>
        <w:u w:val="single"/>
      </w:rPr>
      <w:t>A DIGITAL OUT-OF-HOME – BEST CREATIVE CONTENT IN DOOH</w:t>
    </w:r>
  </w:p>
  <w:p w14:paraId="56DC21EE" w14:textId="77777777" w:rsidR="00525182" w:rsidRDefault="00525182">
    <w:pPr>
      <w:spacing w:after="0"/>
      <w:jc w:val="center"/>
      <w:rPr>
        <w:b/>
        <w:u w:val="single"/>
      </w:rPr>
    </w:pPr>
  </w:p>
  <w:p w14:paraId="560E966E" w14:textId="77777777" w:rsidR="00525182" w:rsidRDefault="00000000">
    <w:pPr>
      <w:rPr>
        <w:b/>
        <w:bCs/>
        <w:i/>
        <w:iCs/>
        <w:color w:val="000000" w:themeColor="text1"/>
      </w:rPr>
    </w:pPr>
    <w:bookmarkStart w:id="2" w:name="_Hlk193378143"/>
    <w:r>
      <w:rPr>
        <w:rFonts w:ascii="Arial" w:hAnsi="Arial" w:cs="Arial"/>
        <w:b/>
        <w:bCs/>
        <w:i/>
        <w:iCs/>
        <w:color w:val="000000" w:themeColor="text1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926"/>
    <w:multiLevelType w:val="multilevel"/>
    <w:tmpl w:val="E876B5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C33680"/>
    <w:multiLevelType w:val="multilevel"/>
    <w:tmpl w:val="0FB4E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669B3"/>
    <w:multiLevelType w:val="multilevel"/>
    <w:tmpl w:val="21DAEE8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F17FD"/>
    <w:multiLevelType w:val="multilevel"/>
    <w:tmpl w:val="D0E0D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0186768">
    <w:abstractNumId w:val="2"/>
  </w:num>
  <w:num w:numId="2" w16cid:durableId="73473577">
    <w:abstractNumId w:val="3"/>
  </w:num>
  <w:num w:numId="3" w16cid:durableId="1940983632">
    <w:abstractNumId w:val="1"/>
  </w:num>
  <w:num w:numId="4" w16cid:durableId="50556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82"/>
    <w:rsid w:val="00525182"/>
    <w:rsid w:val="0067184A"/>
    <w:rsid w:val="007D1F19"/>
    <w:rsid w:val="00DB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1E6F"/>
  <w15:docId w15:val="{1B7998A3-D0F7-44E3-8D45-79A1819E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3A9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3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8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69D-F663-4C3C-8602-A90AA3FC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11</cp:revision>
  <dcterms:created xsi:type="dcterms:W3CDTF">2025-04-03T09:46:00Z</dcterms:created>
  <dcterms:modified xsi:type="dcterms:W3CDTF">2026-02-03T09:40:00Z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